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6B" w:rsidRPr="00DB126B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DB126B">
        <w:rPr>
          <w:rFonts w:ascii="Times New Roman" w:eastAsia="宋体" w:hAnsi="宋体"/>
          <w:b/>
          <w:color w:val="000000" w:themeColor="text1"/>
          <w:sz w:val="44"/>
        </w:rPr>
        <w:t>第二十二章综合练习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一、选择题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每小题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28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下列能源均为可再生能源的是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核能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天然气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煤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地热能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风能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太阳能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水能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</w:t>
      </w:r>
      <w:r w:rsidRPr="00C44298">
        <w:rPr>
          <w:rFonts w:ascii="Times New Roman" w:eastAsia="宋体" w:hAnsi="宋体"/>
          <w:color w:val="000000" w:themeColor="text1"/>
        </w:rPr>
        <w:t>石油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电动汽车作为新能源汽车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因不费油、环保等特点成为很多人日常代步工具。下列说法正确的是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给汽车充电时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将电能转化为内能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电能是一次能源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新能源汽车的效率可达</w:t>
      </w:r>
      <w:r w:rsidRPr="00C44298">
        <w:rPr>
          <w:rFonts w:ascii="Times New Roman" w:eastAsia="宋体" w:hAnsi="宋体"/>
          <w:color w:val="000000" w:themeColor="text1"/>
        </w:rPr>
        <w:t>100%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汽车行驶时电池驱动电机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将电能主要转化为机械能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下列有关声、能量及电磁波的说法正确的是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人们听到的声音大小只与发声体振动的幅度有关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能量不仅能转化和转移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还可以创造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医院里通过光导纤维内窥镜为病人诊断病情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体现了电磁波在信息方面的应用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如今的信息化时代人类几乎离不开电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电能是可再生的一次能源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我国西部某风力发电塔架如图所示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上面的三个叶片在空气的作用下转动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叶片带动发电机发电。下列说法正确的是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F22360" wp14:editId="5C43F73C">
            <wp:extent cx="850320" cy="1193040"/>
            <wp:effectExtent l="0" t="0" r="0" b="0"/>
            <wp:docPr id="183" name="LW9QXR188.eps" descr="id:21474869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叶片在空气作用下转动的过程中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叶片的动能转化为空气动能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风力发电机是将空气动能直接转化为电能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风力发电机发电是电磁感应现象的应用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风力发电机发电过程中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利用了不可再生能源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下列关于核能的说法正确的是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核能和煤、石油一样都是常规能源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而不是新能源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核能和太阳能、风能、水能一样都是可再生能源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原子核发生裂变会释放巨大的能量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这是核能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氢弹的爆炸就是核裂变发生链式反应的结果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中国的创新发展战略使科技领域不断取得新成果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北斗卫星与汽车导航系统之间是通过超声波传递信息的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B</w:t>
      </w:r>
      <w:r w:rsidRPr="00C44298">
        <w:rPr>
          <w:rFonts w:ascii="Times New Roman" w:eastAsia="宋体" w:hAnsi="Times New Roman"/>
          <w:color w:val="000000" w:themeColor="text1"/>
        </w:rPr>
        <w:t>.“</w:t>
      </w:r>
      <w:r w:rsidRPr="00C44298">
        <w:rPr>
          <w:rFonts w:ascii="Times New Roman" w:eastAsia="宋体" w:hAnsi="宋体"/>
          <w:color w:val="000000" w:themeColor="text1"/>
        </w:rPr>
        <w:t>摩擦生热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摩擦起电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发生的能量转化是相同的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热电厂提供的电能是二次能源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核聚变装置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中国环流器二号</w:t>
      </w:r>
      <w:r w:rsidRPr="00C44298">
        <w:rPr>
          <w:rFonts w:ascii="Times New Roman" w:eastAsia="宋体" w:hAnsi="宋体"/>
          <w:color w:val="000000" w:themeColor="text1"/>
        </w:rPr>
        <w:t>M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获得核能的方式与核电站相同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2021</w:t>
      </w:r>
      <w:r w:rsidRPr="00C44298">
        <w:rPr>
          <w:rFonts w:ascii="Times New Roman" w:eastAsia="宋体" w:hAnsi="宋体"/>
          <w:color w:val="000000" w:themeColor="text1"/>
        </w:rPr>
        <w:t>年</w:t>
      </w:r>
      <w:r w:rsidRPr="00C44298">
        <w:rPr>
          <w:rFonts w:ascii="Times New Roman" w:eastAsia="宋体" w:hAnsi="宋体"/>
          <w:color w:val="000000" w:themeColor="text1"/>
        </w:rPr>
        <w:t>12</w:t>
      </w:r>
      <w:r w:rsidRPr="00C44298">
        <w:rPr>
          <w:rFonts w:ascii="Times New Roman" w:eastAsia="宋体" w:hAnsi="宋体"/>
          <w:color w:val="000000" w:themeColor="text1"/>
        </w:rPr>
        <w:t>月</w:t>
      </w:r>
      <w:r w:rsidRPr="00C44298">
        <w:rPr>
          <w:rFonts w:ascii="Times New Roman" w:eastAsia="宋体" w:hAnsi="宋体"/>
          <w:color w:val="000000" w:themeColor="text1"/>
        </w:rPr>
        <w:t>30</w:t>
      </w:r>
      <w:r w:rsidRPr="00C44298">
        <w:rPr>
          <w:rFonts w:ascii="Times New Roman" w:eastAsia="宋体" w:hAnsi="宋体"/>
          <w:color w:val="000000" w:themeColor="text1"/>
        </w:rPr>
        <w:t>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中科院合肥物质科学研究院等离子体物理研究所有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人造太阳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之称的全超导托卡马克核聚变实验装置</w:t>
      </w:r>
      <w:r w:rsidRPr="00C44298">
        <w:rPr>
          <w:rFonts w:ascii="Times New Roman" w:eastAsia="宋体" w:hAnsi="宋体"/>
          <w:color w:val="000000" w:themeColor="text1"/>
        </w:rPr>
        <w:t>(EAST)</w:t>
      </w:r>
      <w:r w:rsidRPr="00C44298">
        <w:rPr>
          <w:rFonts w:ascii="Times New Roman" w:eastAsia="宋体" w:hAnsi="宋体"/>
          <w:color w:val="000000" w:themeColor="text1"/>
        </w:rPr>
        <w:t>实现</w:t>
      </w:r>
      <w:r w:rsidRPr="00C44298">
        <w:rPr>
          <w:rFonts w:ascii="Times New Roman" w:eastAsia="宋体" w:hAnsi="宋体"/>
          <w:color w:val="000000" w:themeColor="text1"/>
        </w:rPr>
        <w:t>1 056 s</w:t>
      </w:r>
      <w:r w:rsidRPr="00C44298">
        <w:rPr>
          <w:rFonts w:ascii="Times New Roman" w:eastAsia="宋体" w:hAnsi="宋体"/>
          <w:color w:val="000000" w:themeColor="text1"/>
        </w:rPr>
        <w:t>超长放电运行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中国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人造太阳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再创最长放电纪录。这其中用到了大量与能源、信息和材料的相关知识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下列说法正确的是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i/>
          <w:color w:val="000000" w:themeColor="text1"/>
        </w:rPr>
        <w:t xml:space="preserve">　　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A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太阳能、核能和潮汐能都属于可再生能源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B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当前的核电站是利用原子核裂变释放的能量发电的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C</w:t>
      </w:r>
      <w:r w:rsidRPr="00C44298">
        <w:rPr>
          <w:rFonts w:ascii="Times New Roman" w:eastAsia="宋体" w:hAnsi="Times New Roman"/>
          <w:color w:val="000000" w:themeColor="text1"/>
        </w:rPr>
        <w:t>.“</w:t>
      </w:r>
      <w:r w:rsidRPr="00C44298">
        <w:rPr>
          <w:rFonts w:ascii="Times New Roman" w:eastAsia="宋体" w:hAnsi="宋体"/>
          <w:color w:val="000000" w:themeColor="text1"/>
        </w:rPr>
        <w:t>超导体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用于电饭锅的发热体可提高其热效率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D</w:t>
      </w:r>
      <w:r w:rsidRPr="00C44298">
        <w:rPr>
          <w:rFonts w:ascii="Times New Roman" w:eastAsia="宋体" w:hAnsi="Times New Roman"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汽车上的北斗卫星导航系统是利用声波进行定位和导航的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二、填空题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楷体" w:hAnsi="楷体"/>
          <w:color w:val="000000" w:themeColor="text1"/>
        </w:rPr>
        <w:t>每空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30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手机是现代最常用的通信工具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手机之间是利用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传递信息的。石油属于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可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不可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再生能源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9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可燃冰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是</w:t>
      </w:r>
      <w:r w:rsidRPr="00C44298">
        <w:rPr>
          <w:rFonts w:ascii="Times New Roman" w:eastAsia="宋体" w:hAnsi="宋体"/>
          <w:color w:val="000000" w:themeColor="text1"/>
        </w:rPr>
        <w:t>CH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4</w:t>
      </w:r>
      <w:r w:rsidRPr="00C44298">
        <w:rPr>
          <w:rFonts w:ascii="Times New Roman" w:eastAsia="宋体" w:hAnsi="宋体"/>
          <w:color w:val="000000" w:themeColor="text1"/>
        </w:rPr>
        <w:t>与水在低温高压下形成的一种天然气水合物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是一种储量丰富、高热值、环保的新能源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它属于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一次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二次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能源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我国建立的北斗卫星导航系统是通过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电磁波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超声波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向地面传递信息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可为全球用户提供全天候、全天时、高精度的定位、导航和授时服务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电能是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一次能源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二次能源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);</w:t>
      </w:r>
      <w:r w:rsidRPr="00C44298">
        <w:rPr>
          <w:rFonts w:ascii="Times New Roman" w:eastAsia="宋体" w:hAnsi="宋体"/>
          <w:color w:val="000000" w:themeColor="text1"/>
        </w:rPr>
        <w:t>电池组能量密度是指电池在单位质量下所能储存能量的大小。已知某车装有</w:t>
      </w:r>
      <w:r w:rsidRPr="00C44298">
        <w:rPr>
          <w:rFonts w:ascii="Times New Roman" w:eastAsia="宋体" w:hAnsi="宋体"/>
          <w:color w:val="000000" w:themeColor="text1"/>
        </w:rPr>
        <w:t>90 kg</w:t>
      </w:r>
      <w:r w:rsidRPr="00C44298">
        <w:rPr>
          <w:rFonts w:ascii="Times New Roman" w:eastAsia="宋体" w:hAnsi="宋体"/>
          <w:color w:val="000000" w:themeColor="text1"/>
        </w:rPr>
        <w:t>电池组的电容量为</w:t>
      </w:r>
      <w:r w:rsidRPr="00C44298">
        <w:rPr>
          <w:rFonts w:ascii="Times New Roman" w:eastAsia="宋体" w:hAnsi="宋体"/>
          <w:color w:val="000000" w:themeColor="text1"/>
        </w:rPr>
        <w:t>108 kW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Times New Roman" w:eastAsia="宋体" w:hAnsi="宋体"/>
          <w:color w:val="000000" w:themeColor="text1"/>
        </w:rPr>
        <w:t>h,</w:t>
      </w:r>
      <w:r w:rsidRPr="00C44298">
        <w:rPr>
          <w:rFonts w:ascii="Times New Roman" w:eastAsia="宋体" w:hAnsi="宋体"/>
          <w:color w:val="000000" w:themeColor="text1"/>
        </w:rPr>
        <w:t>其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能量密度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为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kW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Times New Roman" w:eastAsia="宋体" w:hAnsi="宋体"/>
          <w:color w:val="000000" w:themeColor="text1"/>
        </w:rPr>
        <w:t>h/kg;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能量密度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相当于物理学中的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比热容</w:t>
      </w:r>
      <w:r w:rsidRPr="00C44298">
        <w:rPr>
          <w:rFonts w:ascii="Times New Roman" w:eastAsia="宋体" w:hAnsi="Times New Roman"/>
          <w:color w:val="000000" w:themeColor="text1"/>
        </w:rPr>
        <w:t>”“</w:t>
      </w:r>
      <w:r w:rsidRPr="00C44298">
        <w:rPr>
          <w:rFonts w:ascii="Times New Roman" w:eastAsia="宋体" w:hAnsi="宋体"/>
          <w:color w:val="000000" w:themeColor="text1"/>
        </w:rPr>
        <w:t>功率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热值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11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华龙一号作为中国核电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走出去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的主打品牌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设置了完善的严重事故预防和缓解措施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其安全指标和技术性能达到了国际三代核电技术的先进水平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具有完整自主知识产权。核电站的核心设备是核裂变反应堆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核燃料是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可再生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不可再生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能源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反应堆的冷却系统一般采用水冷的方式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是因为水的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大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12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如图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利用某国产手机贴近另一只手机的屏幕拍摄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当放大到最大倍数发现屏幕图案是由红、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、蓝三种颜色的像素组成</w:t>
      </w:r>
      <w:r w:rsidRPr="00C44298">
        <w:rPr>
          <w:rFonts w:ascii="Times New Roman" w:eastAsia="宋体" w:hAnsi="宋体"/>
          <w:color w:val="000000" w:themeColor="text1"/>
        </w:rPr>
        <w:t>;2024</w:t>
      </w:r>
      <w:r w:rsidRPr="00C44298">
        <w:rPr>
          <w:rFonts w:ascii="Times New Roman" w:eastAsia="宋体" w:hAnsi="宋体"/>
          <w:color w:val="000000" w:themeColor="text1"/>
        </w:rPr>
        <w:t>年</w:t>
      </w:r>
      <w:r w:rsidRPr="00C44298">
        <w:rPr>
          <w:rFonts w:ascii="Times New Roman" w:eastAsia="宋体" w:hAnsi="宋体"/>
          <w:color w:val="000000" w:themeColor="text1"/>
        </w:rPr>
        <w:t>6</w:t>
      </w:r>
      <w:r w:rsidRPr="00C44298">
        <w:rPr>
          <w:rFonts w:ascii="Times New Roman" w:eastAsia="宋体" w:hAnsi="宋体"/>
          <w:color w:val="000000" w:themeColor="text1"/>
        </w:rPr>
        <w:t>月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宋体"/>
          <w:color w:val="000000" w:themeColor="text1"/>
        </w:rPr>
        <w:t>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嫦娥六号探测器成功着陆月背预选着陆区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探测器上五星红旗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吸收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反射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着红光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分外醒目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C44298">
        <w:rPr>
          <w:rFonts w:ascii="Times New Roman" w:eastAsia="宋体" w:hAnsi="宋体"/>
          <w:color w:val="000000" w:themeColor="text1"/>
        </w:rPr>
        <w:t>探测器上的太阳能电池板能发电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说明光具有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6709F13" wp14:editId="1993736C">
            <wp:extent cx="1154880" cy="939240"/>
            <wp:effectExtent l="0" t="0" r="0" b="0"/>
            <wp:docPr id="184" name="LW9QXR191.eps" descr="id:2147486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488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13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航天员刘洋在空间站进行了太空直播授课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实现了天地互动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所需的电能主要来源于太阳能帆板。如图所示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太阳能帆板是一种把太阳能转化为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能的</w:t>
      </w:r>
      <w:r w:rsidRPr="00C44298">
        <w:rPr>
          <w:rFonts w:ascii="Times New Roman" w:eastAsia="宋体" w:hAnsi="宋体"/>
          <w:color w:val="000000" w:themeColor="text1"/>
        </w:rPr>
        <w:lastRenderedPageBreak/>
        <w:t>装置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它相当于电路中的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用电器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电源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。太阳能是通过太阳内部的核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裂变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聚变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产生的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8BFAFB4" wp14:editId="7CC47271">
            <wp:extent cx="1295280" cy="990720"/>
            <wp:effectExtent l="0" t="0" r="0" b="0"/>
            <wp:docPr id="185" name="LW9QXR192.eps" descr="id:2147486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三、实验探究题</w:t>
      </w:r>
      <w:r w:rsidRPr="00C44298">
        <w:rPr>
          <w:rFonts w:ascii="Times New Roman" w:eastAsia="宋体" w:hAnsi="宋体"/>
          <w:color w:val="000000" w:themeColor="text1"/>
        </w:rPr>
        <w:t>(14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,15</w:t>
      </w:r>
      <w:r w:rsidRPr="00C44298">
        <w:rPr>
          <w:rFonts w:ascii="Times New Roman" w:eastAsia="楷体" w:hAnsi="楷体"/>
          <w:color w:val="000000" w:themeColor="text1"/>
        </w:rPr>
        <w:t>题</w:t>
      </w:r>
      <w:r w:rsidRPr="00C44298">
        <w:rPr>
          <w:rFonts w:ascii="Times New Roman" w:eastAsia="宋体" w:hAnsi="宋体"/>
          <w:color w:val="000000" w:themeColor="text1"/>
        </w:rPr>
        <w:t>15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楷体" w:hAnsi="楷体"/>
          <w:color w:val="000000" w:themeColor="text1"/>
        </w:rPr>
        <w:t>共</w:t>
      </w:r>
      <w:r w:rsidRPr="00C44298">
        <w:rPr>
          <w:rFonts w:ascii="Times New Roman" w:eastAsia="宋体" w:hAnsi="宋体"/>
          <w:color w:val="000000" w:themeColor="text1"/>
        </w:rPr>
        <w:t>25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某同学根据教材研制的能源的知识结构图如图所示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图中线条表示知识间的联系。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674207" wp14:editId="6F5CCC73">
            <wp:extent cx="2539800" cy="1510920"/>
            <wp:effectExtent l="0" t="0" r="0" b="0"/>
            <wp:docPr id="186" name="MW9QXR178.eps" descr="id:2147486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2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9800" cy="15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请给出一种能源分类的方式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　　　　　　　　　　　　　　</w:t>
      </w:r>
      <w:r w:rsidRPr="00C44298">
        <w:rPr>
          <w:rFonts w:ascii="Times New Roman" w:eastAsia="宋体" w:hAnsi="宋体"/>
          <w:color w:val="000000" w:themeColor="text1"/>
        </w:rPr>
        <w:t>。列举一个能源利用中产生的问题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C44298">
        <w:rPr>
          <w:rFonts w:ascii="Times New Roman" w:eastAsia="宋体" w:hAnsi="宋体"/>
          <w:color w:val="000000" w:themeColor="text1"/>
        </w:rPr>
        <w:t>煤燃烧会产生大量的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　　　　　　　</w:t>
      </w:r>
      <w:r w:rsidRPr="00C44298">
        <w:rPr>
          <w:rFonts w:ascii="Times New Roman" w:eastAsia="宋体" w:hAnsi="宋体"/>
          <w:color w:val="000000" w:themeColor="text1"/>
        </w:rPr>
        <w:t>等有害气体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目前核电站发电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释放核能的方式是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　　　　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图中</w:t>
      </w:r>
      <w:r w:rsidRPr="00DB126B">
        <w:rPr>
          <w:rFonts w:ascii="宋体" w:eastAsia="宋体" w:hAnsi="宋体" w:cs="宋体" w:hint="eastAsia"/>
          <w:color w:val="000000" w:themeColor="text1"/>
        </w:rPr>
        <w:t>①</w:t>
      </w:r>
      <w:r w:rsidRPr="00C44298">
        <w:rPr>
          <w:rFonts w:ascii="Times New Roman" w:eastAsia="宋体" w:hAnsi="宋体"/>
          <w:color w:val="000000" w:themeColor="text1"/>
        </w:rPr>
        <w:t>为连接化石能源与太阳能之间的线条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DB126B">
        <w:rPr>
          <w:rFonts w:ascii="宋体" w:eastAsia="宋体" w:hAnsi="宋体" w:cs="宋体" w:hint="eastAsia"/>
          <w:color w:val="000000" w:themeColor="text1"/>
        </w:rPr>
        <w:t>②</w:t>
      </w:r>
      <w:r w:rsidRPr="00C44298">
        <w:rPr>
          <w:rFonts w:ascii="Times New Roman" w:eastAsia="宋体" w:hAnsi="宋体"/>
          <w:color w:val="000000" w:themeColor="text1"/>
        </w:rPr>
        <w:t>为连接核聚变与太阳能之间的线条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请任意选择其中一根线条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说明它所表示的物理意义</w:t>
      </w:r>
      <w:r w:rsidRPr="00C44298">
        <w:rPr>
          <w:rFonts w:ascii="Times New Roman" w:eastAsia="宋体" w:hAnsi="宋体"/>
          <w:color w:val="000000" w:themeColor="text1"/>
        </w:rPr>
        <w:t>:</w:t>
      </w:r>
      <w:r w:rsidRPr="00DB126B">
        <w:rPr>
          <w:rFonts w:ascii="宋体" w:eastAsia="宋体" w:hAnsi="宋体" w:cs="宋体" w:hint="eastAsia"/>
          <w:color w:val="000000" w:themeColor="text1"/>
        </w:rPr>
        <w:t>①</w:t>
      </w:r>
      <w:r w:rsidRPr="00C44298">
        <w:rPr>
          <w:rFonts w:ascii="Times New Roman" w:eastAsia="宋体" w:hAnsi="宋体"/>
          <w:color w:val="000000" w:themeColor="text1"/>
        </w:rPr>
        <w:t>化石能源间接地来源于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　</w:t>
      </w:r>
      <w:r w:rsidRPr="00C44298">
        <w:rPr>
          <w:rFonts w:ascii="Times New Roman" w:eastAsia="宋体" w:hAnsi="宋体"/>
          <w:color w:val="000000" w:themeColor="text1"/>
        </w:rPr>
        <w:t>能</w:t>
      </w:r>
      <w:r w:rsidRPr="00C44298">
        <w:rPr>
          <w:rFonts w:ascii="Times New Roman" w:eastAsia="宋体" w:hAnsi="宋体"/>
          <w:color w:val="000000" w:themeColor="text1"/>
        </w:rPr>
        <w:t>;</w:t>
      </w:r>
      <w:r w:rsidRPr="00DB126B">
        <w:rPr>
          <w:rFonts w:ascii="宋体" w:eastAsia="宋体" w:hAnsi="宋体" w:cs="宋体" w:hint="eastAsia"/>
          <w:color w:val="000000" w:themeColor="text1"/>
        </w:rPr>
        <w:t>②</w:t>
      </w:r>
      <w:r w:rsidRPr="00C44298">
        <w:rPr>
          <w:rFonts w:ascii="Times New Roman" w:eastAsia="宋体" w:hAnsi="宋体"/>
          <w:color w:val="000000" w:themeColor="text1"/>
        </w:rPr>
        <w:t>太阳能是来自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　</w:t>
      </w:r>
      <w:r w:rsidRPr="00C44298">
        <w:rPr>
          <w:rFonts w:ascii="Times New Roman" w:eastAsia="宋体" w:hAnsi="宋体"/>
          <w:color w:val="000000" w:themeColor="text1"/>
        </w:rPr>
        <w:t>内部核聚变产生的能量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15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2024</w:t>
      </w:r>
      <w:r w:rsidRPr="00C44298">
        <w:rPr>
          <w:rFonts w:ascii="Times New Roman" w:eastAsia="宋体" w:hAnsi="宋体"/>
          <w:color w:val="000000" w:themeColor="text1"/>
        </w:rPr>
        <w:t>年</w:t>
      </w:r>
      <w:r w:rsidRPr="00C44298">
        <w:rPr>
          <w:rFonts w:ascii="Times New Roman" w:eastAsia="宋体" w:hAnsi="宋体"/>
          <w:color w:val="000000" w:themeColor="text1"/>
        </w:rPr>
        <w:t>5</w:t>
      </w:r>
      <w:r w:rsidRPr="00C44298">
        <w:rPr>
          <w:rFonts w:ascii="Times New Roman" w:eastAsia="宋体" w:hAnsi="宋体"/>
          <w:color w:val="000000" w:themeColor="text1"/>
        </w:rPr>
        <w:t>月</w:t>
      </w:r>
      <w:r w:rsidRPr="00C44298">
        <w:rPr>
          <w:rFonts w:ascii="Times New Roman" w:eastAsia="宋体" w:hAnsi="宋体"/>
          <w:color w:val="000000" w:themeColor="text1"/>
        </w:rPr>
        <w:t>3</w:t>
      </w:r>
      <w:r w:rsidRPr="00C44298">
        <w:rPr>
          <w:rFonts w:ascii="Times New Roman" w:eastAsia="宋体" w:hAnsi="宋体"/>
          <w:color w:val="000000" w:themeColor="text1"/>
        </w:rPr>
        <w:t>日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搭载嫦娥六号探测器的长征五号遥八运载火箭成功点火发射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准确进入地月转移轨道。</w:t>
      </w:r>
    </w:p>
    <w:p w:rsidR="00DB126B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火箭穿越大气层时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火箭上部外壳整流罩温度升高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其分子的平均动能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其内能的改变是通过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的方式实现的。火箭发动机在没有空气的环境中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bookmarkStart w:id="0" w:name="_GoBack"/>
      <w:bookmarkEnd w:id="0"/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(</w:t>
      </w:r>
      <w:r w:rsidRPr="00C44298">
        <w:rPr>
          <w:rFonts w:ascii="Times New Roman" w:eastAsia="宋体" w:hAnsi="宋体"/>
          <w:color w:val="000000" w:themeColor="text1"/>
        </w:rPr>
        <w:t>选填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或</w:t>
      </w:r>
      <w:r w:rsidRPr="00C44298">
        <w:rPr>
          <w:rFonts w:ascii="Times New Roman" w:eastAsia="宋体" w:hAnsi="Times New Roman"/>
          <w:color w:val="000000" w:themeColor="text1"/>
        </w:rPr>
        <w:t>“</w:t>
      </w:r>
      <w:r w:rsidRPr="00C44298">
        <w:rPr>
          <w:rFonts w:ascii="Times New Roman" w:eastAsia="宋体" w:hAnsi="宋体"/>
          <w:color w:val="000000" w:themeColor="text1"/>
        </w:rPr>
        <w:t>不能</w:t>
      </w:r>
      <w:r w:rsidRPr="00C44298">
        <w:rPr>
          <w:rFonts w:ascii="Times New Roman" w:eastAsia="宋体" w:hAnsi="Times New Roman"/>
          <w:color w:val="000000" w:themeColor="text1"/>
        </w:rPr>
        <w:t>”</w:t>
      </w:r>
      <w:r w:rsidRPr="00C44298">
        <w:rPr>
          <w:rFonts w:ascii="Times New Roman" w:eastAsia="宋体" w:hAnsi="宋体"/>
          <w:color w:val="000000" w:themeColor="text1"/>
        </w:rPr>
        <w:t>)</w:t>
      </w:r>
      <w:r w:rsidRPr="00C44298">
        <w:rPr>
          <w:rFonts w:ascii="Times New Roman" w:eastAsia="宋体" w:hAnsi="宋体"/>
          <w:color w:val="000000" w:themeColor="text1"/>
        </w:rPr>
        <w:t>正常工作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(2)</w:t>
      </w:r>
      <w:r w:rsidRPr="00C44298">
        <w:rPr>
          <w:rFonts w:ascii="Times New Roman" w:eastAsia="宋体" w:hAnsi="宋体"/>
          <w:color w:val="000000" w:themeColor="text1"/>
        </w:rPr>
        <w:t>空间站运行时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其动力补充来源于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次能源</w:t>
      </w:r>
      <w:r w:rsidRPr="00C44298">
        <w:rPr>
          <w:rFonts w:ascii="Times New Roman" w:eastAsia="宋体" w:hAnsi="Times New Roman"/>
          <w:color w:val="000000" w:themeColor="text1"/>
        </w:rPr>
        <w:t>——</w:t>
      </w:r>
      <w:r w:rsidRPr="00C44298">
        <w:rPr>
          <w:rFonts w:ascii="Times New Roman" w:eastAsia="宋体" w:hAnsi="宋体"/>
          <w:color w:val="000000" w:themeColor="text1"/>
        </w:rPr>
        <w:t>太阳能。若有阳光时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空间站利用光伏发电的功率为</w:t>
      </w:r>
      <w:r w:rsidRPr="00C44298">
        <w:rPr>
          <w:rFonts w:ascii="Times New Roman" w:eastAsia="宋体" w:hAnsi="宋体"/>
          <w:color w:val="000000" w:themeColor="text1"/>
        </w:rPr>
        <w:t>60 kW,</w:t>
      </w:r>
      <w:r w:rsidRPr="00C44298">
        <w:rPr>
          <w:rFonts w:ascii="Times New Roman" w:eastAsia="宋体" w:hAnsi="宋体"/>
          <w:color w:val="000000" w:themeColor="text1"/>
        </w:rPr>
        <w:t>则</w:t>
      </w:r>
      <w:r w:rsidRPr="00C44298">
        <w:rPr>
          <w:rFonts w:ascii="Times New Roman" w:eastAsia="宋体" w:hAnsi="宋体"/>
          <w:color w:val="000000" w:themeColor="text1"/>
        </w:rPr>
        <w:t>1 h</w:t>
      </w:r>
      <w:r w:rsidRPr="00C44298">
        <w:rPr>
          <w:rFonts w:ascii="Times New Roman" w:eastAsia="宋体" w:hAnsi="宋体"/>
          <w:color w:val="000000" w:themeColor="text1"/>
        </w:rPr>
        <w:t>发电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 xml:space="preserve"> kW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Times New Roman" w:eastAsia="宋体" w:hAnsi="宋体"/>
          <w:color w:val="000000" w:themeColor="text1"/>
        </w:rPr>
        <w:t>h</w:t>
      </w:r>
      <w:r w:rsidRPr="00C44298">
        <w:rPr>
          <w:rFonts w:ascii="Times New Roman" w:eastAsia="宋体" w:hAnsi="宋体"/>
          <w:color w:val="000000" w:themeColor="text1"/>
        </w:rPr>
        <w:t>。空间站以</w:t>
      </w:r>
      <w:r w:rsidRPr="00C44298">
        <w:rPr>
          <w:rFonts w:ascii="Times New Roman" w:eastAsia="宋体" w:hAnsi="宋体"/>
          <w:color w:val="000000" w:themeColor="text1"/>
        </w:rPr>
        <w:t>7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8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m/s</w:t>
      </w:r>
      <w:r w:rsidRPr="00C44298">
        <w:rPr>
          <w:rFonts w:ascii="Times New Roman" w:eastAsia="宋体" w:hAnsi="宋体"/>
          <w:color w:val="000000" w:themeColor="text1"/>
        </w:rPr>
        <w:t>的速度运行一年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通过的路程为</w:t>
      </w:r>
      <w:r w:rsidRPr="00DB126B">
        <w:rPr>
          <w:rFonts w:ascii="Times New Roman" w:eastAsia="宋体" w:hAnsi="宋体"/>
          <w:i/>
          <w:color w:val="FF0000"/>
          <w:u w:val="single" w:color="000000"/>
        </w:rPr>
        <w:t xml:space="preserve">　　　　</w:t>
      </w:r>
      <w:r w:rsidRPr="00C44298">
        <w:rPr>
          <w:rFonts w:ascii="Times New Roman" w:eastAsia="宋体" w:hAnsi="宋体"/>
          <w:color w:val="000000" w:themeColor="text1"/>
        </w:rPr>
        <w:t>光年</w:t>
      </w:r>
      <w:r>
        <w:rPr>
          <w:rFonts w:ascii="Times New Roman" w:eastAsia="宋体" w:hAnsi="宋体"/>
          <w:color w:val="000000" w:themeColor="text1"/>
        </w:rPr>
        <w:t>。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Arial" w:eastAsia="黑体" w:hAnsi="黑体"/>
          <w:color w:val="000000" w:themeColor="text1"/>
        </w:rPr>
        <w:t>四、综合题</w:t>
      </w:r>
      <w:r w:rsidRPr="00C44298">
        <w:rPr>
          <w:rFonts w:ascii="Times New Roman" w:eastAsia="宋体" w:hAnsi="宋体"/>
          <w:color w:val="000000" w:themeColor="text1"/>
        </w:rPr>
        <w:t>(17</w:t>
      </w:r>
      <w:r w:rsidRPr="00C44298">
        <w:rPr>
          <w:rFonts w:ascii="Times New Roman" w:eastAsia="楷体" w:hAnsi="楷体"/>
          <w:color w:val="000000" w:themeColor="text1"/>
        </w:rPr>
        <w:t>分</w:t>
      </w:r>
      <w:r w:rsidRPr="00C44298">
        <w:rPr>
          <w:rFonts w:ascii="Times New Roman" w:eastAsia="宋体" w:hAnsi="宋体"/>
          <w:color w:val="000000" w:themeColor="text1"/>
        </w:rPr>
        <w:t>)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Times New Roman"/>
          <w:b/>
          <w:color w:val="000000" w:themeColor="text1"/>
        </w:rPr>
        <w:t>16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小明家新安装了一台容积为</w:t>
      </w:r>
      <w:r w:rsidRPr="00C44298">
        <w:rPr>
          <w:rFonts w:ascii="Times New Roman" w:eastAsia="宋体" w:hAnsi="宋体"/>
          <w:color w:val="000000" w:themeColor="text1"/>
        </w:rPr>
        <w:t>0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5 m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>的太阳能热水器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其接收太阳能的面积为</w:t>
      </w:r>
      <w:r w:rsidRPr="00C44298">
        <w:rPr>
          <w:rFonts w:ascii="Times New Roman" w:eastAsia="宋体" w:hAnsi="宋体"/>
          <w:color w:val="000000" w:themeColor="text1"/>
        </w:rPr>
        <w:t>5 m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该太阳能热水器</w:t>
      </w:r>
      <w:r w:rsidRPr="00C44298">
        <w:rPr>
          <w:rFonts w:ascii="Times New Roman" w:eastAsia="宋体" w:hAnsi="宋体"/>
          <w:color w:val="000000" w:themeColor="text1"/>
        </w:rPr>
        <w:t>1 m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2</w:t>
      </w:r>
      <w:r w:rsidRPr="00C44298">
        <w:rPr>
          <w:rFonts w:ascii="Times New Roman" w:eastAsia="宋体" w:hAnsi="宋体"/>
          <w:color w:val="000000" w:themeColor="text1"/>
        </w:rPr>
        <w:t>的面积上每小时接收的太阳能是</w:t>
      </w:r>
      <w:r w:rsidRPr="00C44298">
        <w:rPr>
          <w:rFonts w:ascii="Times New Roman" w:eastAsia="宋体" w:hAnsi="宋体"/>
          <w:color w:val="000000" w:themeColor="text1"/>
        </w:rPr>
        <w:t>3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6</w:t>
      </w:r>
      <w:r w:rsidRPr="00C44298">
        <w:rPr>
          <w:rFonts w:ascii="Times New Roman" w:eastAsia="宋体" w:hAnsi="宋体"/>
          <w:color w:val="000000" w:themeColor="text1"/>
        </w:rPr>
        <w:t xml:space="preserve"> J,</w:t>
      </w:r>
      <w:r w:rsidRPr="00C44298">
        <w:rPr>
          <w:rFonts w:ascii="Times New Roman" w:eastAsia="宋体" w:hAnsi="宋体"/>
          <w:color w:val="000000" w:themeColor="text1"/>
        </w:rPr>
        <w:t>加满水后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经过</w:t>
      </w:r>
      <w:r w:rsidRPr="00C44298">
        <w:rPr>
          <w:rFonts w:ascii="Times New Roman" w:eastAsia="宋体" w:hAnsi="宋体"/>
          <w:color w:val="000000" w:themeColor="text1"/>
        </w:rPr>
        <w:t>4 h</w:t>
      </w:r>
      <w:r w:rsidRPr="00C44298">
        <w:rPr>
          <w:rFonts w:ascii="Times New Roman" w:eastAsia="宋体" w:hAnsi="宋体"/>
          <w:color w:val="000000" w:themeColor="text1"/>
        </w:rPr>
        <w:t>阳光的照射水温由原来的</w:t>
      </w:r>
      <w:r w:rsidRPr="00C44298">
        <w:rPr>
          <w:rFonts w:ascii="Times New Roman" w:eastAsia="宋体" w:hAnsi="宋体"/>
          <w:color w:val="000000" w:themeColor="text1"/>
        </w:rPr>
        <w:t xml:space="preserve">20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升高到</w:t>
      </w:r>
      <w:r w:rsidRPr="00C44298">
        <w:rPr>
          <w:rFonts w:ascii="Times New Roman" w:eastAsia="宋体" w:hAnsi="宋体"/>
          <w:color w:val="000000" w:themeColor="text1"/>
        </w:rPr>
        <w:t xml:space="preserve">40 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。已知</w:t>
      </w:r>
      <w:r w:rsidRPr="00C44298">
        <w:rPr>
          <w:rFonts w:ascii="Times New Roman" w:eastAsia="宋体" w:hAnsi="宋体"/>
          <w:i/>
          <w:color w:val="000000" w:themeColor="text1"/>
        </w:rPr>
        <w:t>c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J/(kg</w:t>
      </w:r>
      <w:r w:rsidRPr="00C44298">
        <w:rPr>
          <w:rFonts w:ascii="Times New Roman" w:eastAsia="宋体" w:hAnsi="Times New Roman"/>
          <w:color w:val="000000" w:themeColor="text1"/>
        </w:rPr>
        <w:t>·</w:t>
      </w:r>
      <w:r w:rsidRPr="00C44298">
        <w:rPr>
          <w:rFonts w:ascii="宋体" w:eastAsia="宋体" w:hAnsi="宋体" w:cs="宋体" w:hint="eastAsia"/>
          <w:color w:val="000000" w:themeColor="text1"/>
        </w:rPr>
        <w:t>℃</w:t>
      </w:r>
      <w:r w:rsidRPr="00C44298">
        <w:rPr>
          <w:rFonts w:ascii="Times New Roman" w:eastAsia="宋体" w:hAnsi="宋体"/>
          <w:color w:val="000000" w:themeColor="text1"/>
        </w:rPr>
        <w:t>),</w:t>
      </w:r>
      <w:r w:rsidRPr="00C44298">
        <w:rPr>
          <w:rFonts w:ascii="Times New Roman" w:eastAsia="Microsoft Yi Baiti" w:hAnsi="Times New Roman"/>
          <w:i/>
          <w:color w:val="000000" w:themeColor="text1"/>
        </w:rPr>
        <w:t>ρ</w:t>
      </w:r>
      <w:r w:rsidRPr="00C44298">
        <w:rPr>
          <w:rFonts w:ascii="Times New Roman" w:eastAsia="宋体" w:hAnsi="宋体"/>
          <w:color w:val="000000" w:themeColor="text1"/>
          <w:vertAlign w:val="subscript"/>
        </w:rPr>
        <w:t>水</w:t>
      </w:r>
      <w:r w:rsidRPr="00C44298">
        <w:rPr>
          <w:rFonts w:ascii="Times New Roman" w:eastAsia="宋体" w:hAnsi="宋体"/>
          <w:i/>
          <w:color w:val="000000" w:themeColor="text1"/>
        </w:rPr>
        <w:t>=</w:t>
      </w:r>
      <w:r w:rsidRPr="00C44298">
        <w:rPr>
          <w:rFonts w:ascii="Times New Roman" w:eastAsia="宋体" w:hAnsi="宋体"/>
          <w:color w:val="000000" w:themeColor="text1"/>
        </w:rPr>
        <w:t>1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 xml:space="preserve"> kg/m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3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焦炭的热值</w:t>
      </w:r>
      <w:r w:rsidRPr="00C44298">
        <w:rPr>
          <w:rFonts w:ascii="Times New Roman" w:eastAsia="宋体" w:hAnsi="宋体"/>
          <w:i/>
          <w:color w:val="000000" w:themeColor="text1"/>
        </w:rPr>
        <w:t>q=</w:t>
      </w:r>
      <w:r w:rsidRPr="00C44298">
        <w:rPr>
          <w:rFonts w:ascii="Times New Roman" w:eastAsia="宋体" w:hAnsi="宋体"/>
          <w:color w:val="000000" w:themeColor="text1"/>
        </w:rPr>
        <w:t>4</w:t>
      </w:r>
      <w:r w:rsidRPr="00C44298">
        <w:rPr>
          <w:rFonts w:ascii="Times New Roman" w:eastAsia="宋体" w:hAnsi="Times New Roman"/>
          <w:i/>
          <w:color w:val="000000" w:themeColor="text1"/>
        </w:rPr>
        <w:t>.</w:t>
      </w:r>
      <w:r w:rsidRPr="00C44298">
        <w:rPr>
          <w:rFonts w:ascii="Times New Roman" w:eastAsia="宋体" w:hAnsi="宋体"/>
          <w:color w:val="000000" w:themeColor="text1"/>
        </w:rPr>
        <w:t>2</w:t>
      </w:r>
      <w:r w:rsidRPr="00C44298">
        <w:rPr>
          <w:rFonts w:ascii="Times New Roman" w:eastAsia="宋体" w:hAnsi="Times New Roman"/>
          <w:i/>
          <w:color w:val="000000" w:themeColor="text1"/>
        </w:rPr>
        <w:t>×</w:t>
      </w:r>
      <w:r w:rsidRPr="00C44298">
        <w:rPr>
          <w:rFonts w:ascii="Times New Roman" w:eastAsia="宋体" w:hAnsi="宋体"/>
          <w:color w:val="000000" w:themeColor="text1"/>
        </w:rPr>
        <w:t>10</w:t>
      </w:r>
      <w:r w:rsidRPr="00C44298">
        <w:rPr>
          <w:rFonts w:ascii="Times New Roman" w:eastAsia="宋体" w:hAnsi="宋体"/>
          <w:color w:val="000000" w:themeColor="text1"/>
          <w:vertAlign w:val="superscript"/>
        </w:rPr>
        <w:t>7</w:t>
      </w:r>
      <w:r w:rsidRPr="00C44298">
        <w:rPr>
          <w:rFonts w:ascii="Times New Roman" w:eastAsia="宋体" w:hAnsi="宋体"/>
          <w:color w:val="000000" w:themeColor="text1"/>
        </w:rPr>
        <w:t xml:space="preserve"> J/kg</w:t>
      </w:r>
      <w:r w:rsidRPr="00C44298">
        <w:rPr>
          <w:rFonts w:ascii="Times New Roman" w:eastAsia="宋体" w:hAnsi="宋体"/>
          <w:color w:val="000000" w:themeColor="text1"/>
        </w:rPr>
        <w:t>。问</w:t>
      </w:r>
      <w:r w:rsidRPr="00C44298">
        <w:rPr>
          <w:rFonts w:ascii="Times New Roman" w:eastAsia="宋体" w:hAnsi="宋体"/>
          <w:color w:val="000000" w:themeColor="text1"/>
        </w:rPr>
        <w:t>: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(1)</w:t>
      </w:r>
      <w:r w:rsidRPr="00C44298">
        <w:rPr>
          <w:rFonts w:ascii="Times New Roman" w:eastAsia="宋体" w:hAnsi="宋体"/>
          <w:color w:val="000000" w:themeColor="text1"/>
        </w:rPr>
        <w:t>在这</w:t>
      </w:r>
      <w:r w:rsidRPr="00C44298">
        <w:rPr>
          <w:rFonts w:ascii="Times New Roman" w:eastAsia="宋体" w:hAnsi="宋体"/>
          <w:color w:val="000000" w:themeColor="text1"/>
        </w:rPr>
        <w:t>4 h</w:t>
      </w:r>
      <w:r w:rsidRPr="00C44298">
        <w:rPr>
          <w:rFonts w:ascii="Times New Roman" w:eastAsia="宋体" w:hAnsi="宋体"/>
          <w:color w:val="000000" w:themeColor="text1"/>
        </w:rPr>
        <w:t>内水吸收了多少热量</w:t>
      </w:r>
      <w:r w:rsidRPr="00C44298">
        <w:rPr>
          <w:rFonts w:ascii="Times New Roman" w:eastAsia="宋体" w:hAnsi="宋体"/>
          <w:color w:val="000000" w:themeColor="text1"/>
        </w:rPr>
        <w:t>?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lastRenderedPageBreak/>
        <w:t>(2)</w:t>
      </w:r>
      <w:r w:rsidRPr="00C44298">
        <w:rPr>
          <w:rFonts w:ascii="Times New Roman" w:eastAsia="宋体" w:hAnsi="宋体"/>
          <w:color w:val="000000" w:themeColor="text1"/>
        </w:rPr>
        <w:t>这个太阳能热水器的吸热效率是多大</w:t>
      </w:r>
      <w:r w:rsidRPr="00C44298">
        <w:rPr>
          <w:rFonts w:ascii="Times New Roman" w:eastAsia="宋体" w:hAnsi="宋体"/>
          <w:color w:val="000000" w:themeColor="text1"/>
        </w:rPr>
        <w:t>?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C44298">
        <w:rPr>
          <w:rFonts w:ascii="Times New Roman" w:eastAsia="宋体" w:hAnsi="宋体"/>
          <w:color w:val="000000" w:themeColor="text1"/>
        </w:rPr>
        <w:t>(3)</w:t>
      </w:r>
      <w:r w:rsidRPr="00C44298">
        <w:rPr>
          <w:rFonts w:ascii="Times New Roman" w:eastAsia="宋体" w:hAnsi="宋体"/>
          <w:color w:val="000000" w:themeColor="text1"/>
        </w:rPr>
        <w:t>若水吸收的这些热量由热效率为</w:t>
      </w:r>
      <w:r w:rsidRPr="00C44298">
        <w:rPr>
          <w:rFonts w:ascii="Times New Roman" w:eastAsia="宋体" w:hAnsi="宋体"/>
          <w:color w:val="000000" w:themeColor="text1"/>
        </w:rPr>
        <w:t>20%</w:t>
      </w:r>
      <w:r w:rsidRPr="00C44298">
        <w:rPr>
          <w:rFonts w:ascii="Times New Roman" w:eastAsia="宋体" w:hAnsi="宋体"/>
          <w:color w:val="000000" w:themeColor="text1"/>
        </w:rPr>
        <w:t>的火炉燃烧焦炭来提供</w:t>
      </w:r>
      <w:r w:rsidRPr="00C44298">
        <w:rPr>
          <w:rFonts w:ascii="Times New Roman" w:eastAsia="宋体" w:hAnsi="宋体"/>
          <w:color w:val="000000" w:themeColor="text1"/>
        </w:rPr>
        <w:t>,</w:t>
      </w:r>
      <w:r w:rsidRPr="00C44298">
        <w:rPr>
          <w:rFonts w:ascii="Times New Roman" w:eastAsia="宋体" w:hAnsi="宋体"/>
          <w:color w:val="000000" w:themeColor="text1"/>
        </w:rPr>
        <w:t>则需要完全燃烧多少千克焦炭</w:t>
      </w:r>
      <w:r w:rsidRPr="00C44298">
        <w:rPr>
          <w:rFonts w:ascii="Times New Roman" w:eastAsia="宋体" w:hAnsi="宋体"/>
          <w:color w:val="000000" w:themeColor="text1"/>
        </w:rPr>
        <w:t>?</w:t>
      </w:r>
    </w:p>
    <w:p w:rsidR="00DB126B" w:rsidRPr="00C44298" w:rsidRDefault="00DB126B" w:rsidP="00DB12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647169" w:rsidRDefault="00DB126B">
      <w:r>
        <w:t>答案：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7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8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电磁波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不可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9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一次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电磁波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10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二次能源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热值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不可再生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比热容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绿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反射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能量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电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电源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聚变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从产生方式角度划分为一次能源和二次能源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二氧化碳、二氧化硫和一氧化碳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核裂变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</w:t>
      </w:r>
      <w:r w:rsidRPr="001949BF">
        <w:rPr>
          <w:rFonts w:ascii="Times New Roman" w:eastAsia="宋体" w:hAnsi="宋体"/>
          <w:color w:val="000000" w:themeColor="text1"/>
        </w:rPr>
        <w:t>太阳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太阳</w:t>
      </w:r>
    </w:p>
    <w:p w:rsidR="00DB126B" w:rsidRPr="001949BF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</w:t>
      </w:r>
      <w:r w:rsidRPr="001949BF">
        <w:rPr>
          <w:rFonts w:ascii="Times New Roman" w:eastAsia="宋体" w:hAnsi="宋体"/>
          <w:color w:val="000000" w:themeColor="text1"/>
        </w:rPr>
        <w:t>增大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做功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能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</w:t>
      </w:r>
      <w:r w:rsidRPr="001949BF">
        <w:rPr>
          <w:rFonts w:ascii="Times New Roman" w:eastAsia="宋体" w:hAnsi="宋体"/>
          <w:color w:val="000000" w:themeColor="text1"/>
        </w:rPr>
        <w:t>一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60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6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i/>
          <w:color w:val="000000" w:themeColor="text1"/>
          <w:vertAlign w:val="superscript"/>
        </w:rPr>
        <w:t>-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5</w:t>
      </w:r>
    </w:p>
    <w:p w:rsidR="00DB126B" w:rsidRPr="00DB126B" w:rsidRDefault="00DB126B" w:rsidP="00DB126B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2</w:t>
      </w:r>
      <w:r w:rsidRPr="001949BF">
        <w:rPr>
          <w:rFonts w:ascii="Times New Roman" w:eastAsia="宋体" w:hAnsi="Times New Roman"/>
          <w:color w:val="000000" w:themeColor="text1"/>
        </w:rPr>
        <w:t>×</w:t>
      </w:r>
      <w:r w:rsidRPr="001949BF">
        <w:rPr>
          <w:rFonts w:ascii="Times New Roman" w:eastAsia="宋体" w:hAnsi="宋体"/>
          <w:color w:val="000000" w:themeColor="text1"/>
        </w:rPr>
        <w:t>10</w:t>
      </w:r>
      <w:r w:rsidRPr="001949BF">
        <w:rPr>
          <w:rFonts w:ascii="Times New Roman" w:eastAsia="宋体" w:hAnsi="宋体"/>
          <w:color w:val="000000" w:themeColor="text1"/>
          <w:vertAlign w:val="superscript"/>
        </w:rPr>
        <w:t>7</w:t>
      </w:r>
      <w:r w:rsidRPr="001949BF">
        <w:rPr>
          <w:rFonts w:ascii="Times New Roman" w:eastAsia="宋体" w:hAnsi="宋体"/>
          <w:color w:val="000000" w:themeColor="text1"/>
        </w:rPr>
        <w:t xml:space="preserve"> J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(2)70%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(3)5 kg</w:t>
      </w:r>
    </w:p>
    <w:sectPr w:rsidR="00DB126B" w:rsidRPr="00DB126B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1E1" w:rsidRDefault="00CD21E1" w:rsidP="00DB126B">
      <w:r>
        <w:separator/>
      </w:r>
    </w:p>
  </w:endnote>
  <w:endnote w:type="continuationSeparator" w:id="0">
    <w:p w:rsidR="00CD21E1" w:rsidRDefault="00CD21E1" w:rsidP="00DB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1E1" w:rsidRDefault="00CD21E1" w:rsidP="00DB126B">
      <w:r>
        <w:separator/>
      </w:r>
    </w:p>
  </w:footnote>
  <w:footnote w:type="continuationSeparator" w:id="0">
    <w:p w:rsidR="00CD21E1" w:rsidRDefault="00CD21E1" w:rsidP="00DB1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D21E1"/>
    <w:rsid w:val="00CE04EF"/>
    <w:rsid w:val="00D30166"/>
    <w:rsid w:val="00D41185"/>
    <w:rsid w:val="00D77F0C"/>
    <w:rsid w:val="00DA4CFD"/>
    <w:rsid w:val="00DB126B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DB1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DB126B"/>
    <w:rPr>
      <w:sz w:val="18"/>
      <w:szCs w:val="18"/>
    </w:rPr>
  </w:style>
  <w:style w:type="paragraph" w:styleId="af2">
    <w:name w:val="footer"/>
    <w:basedOn w:val="a"/>
    <w:link w:val="Char4"/>
    <w:unhideWhenUsed/>
    <w:rsid w:val="00DB12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DB12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</Words>
  <Characters>2412</Characters>
  <Application>Microsoft Office Word</Application>
  <DocSecurity>0</DocSecurity>
  <Lines>20</Lines>
  <Paragraphs>5</Paragraphs>
  <ScaleCrop>false</ScaleCrop>
  <Company>ITSK.com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2025-09-19T10:30:00Z</dcterms:modified>
</cp:coreProperties>
</file>